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83" w:hanging="283"/>
        <w:jc w:val="center"/>
        <w:rPr/>
      </w:pPr>
      <w:r>
        <w:rPr>
          <w:rFonts w:cs="Times New Roman" w:ascii="Times New Roman" w:hAnsi="Times New Roman"/>
          <w:b/>
          <w:bCs/>
        </w:rPr>
        <w:t xml:space="preserve">Klauzula Informacyjna dla osób </w:t>
      </w:r>
      <w:r>
        <w:rPr>
          <w:rFonts w:cs="Times New Roman" w:ascii="Times New Roman" w:hAnsi="Times New Roman"/>
          <w:b/>
          <w:bCs/>
          <w:color w:val="00000A"/>
          <w:sz w:val="24"/>
        </w:rPr>
        <w:t>wyznaczonych do kontaktu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Zgodnie z art. 1</w:t>
      </w:r>
      <w:r>
        <w:rPr>
          <w:rFonts w:cs="Times New Roman" w:ascii="Times New Roman" w:hAnsi="Times New Roman"/>
          <w:color w:val="00000A"/>
          <w:sz w:val="24"/>
        </w:rPr>
        <w:t>4</w:t>
      </w:r>
      <w:r>
        <w:rPr>
          <w:rFonts w:cs="Times New Roman" w:ascii="Times New Roman" w:hAnsi="Times New Roman"/>
        </w:rPr>
        <w:t xml:space="preserve"> ogólnego rozporządzenia o ochronie danych osobowych z dnia 27 kwietnia 2016 r. (Dz. Urz. UE L 119 z 04.05.2016) informuję, iż: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1"/>
        </w:numPr>
        <w:overflowPunct w:val="false"/>
        <w:spacing w:lineRule="auto" w:line="240" w:before="0" w:after="0"/>
        <w:ind w:left="567" w:hanging="283"/>
        <w:contextualSpacing/>
        <w:rPr/>
      </w:pPr>
      <w:r>
        <w:rPr>
          <w:rFonts w:cs="Times New Roman" w:ascii="Times New Roman" w:hAnsi="Times New Roman"/>
          <w:szCs w:val="24"/>
        </w:rPr>
        <w:t xml:space="preserve">Administratorem Pani/Pana danych osobowych jest </w:t>
      </w:r>
      <w:r>
        <w:rPr>
          <w:rFonts w:eastAsia="Times New Roman" w:cs="Times New Roman"/>
          <w:color w:val="auto"/>
          <w:kern w:val="0"/>
          <w:sz w:val="22"/>
          <w:szCs w:val="22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single"/>
        </w:rPr>
        <w:t>chsm.chocianow@interia.pl</w:t>
      </w:r>
    </w:p>
    <w:p>
      <w:pPr>
        <w:pStyle w:val="ListParagraph"/>
        <w:numPr>
          <w:ilvl w:val="0"/>
          <w:numId w:val="1"/>
        </w:numPr>
        <w:overflowPunct w:val="false"/>
        <w:spacing w:lineRule="auto" w:line="240" w:before="0" w:after="0"/>
        <w:ind w:left="567" w:hanging="283"/>
        <w:contextualSpacing/>
        <w:rPr/>
      </w:pPr>
      <w:r>
        <w:rPr>
          <w:rFonts w:eastAsia="Times New Roman" w:cs="Times New Roman"/>
          <w:color w:val="auto"/>
          <w:kern w:val="0"/>
          <w:sz w:val="22"/>
          <w:szCs w:val="22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none"/>
        </w:rPr>
        <w:t>i</w:t>
      </w:r>
      <w:r>
        <w:rPr>
          <w:rStyle w:val="Mocnewyrnione"/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single"/>
        </w:rPr>
        <w:t>chsm@lg.onet.pl.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rPr/>
      </w:pPr>
      <w:hyperlink r:id="rId2">
        <w:r>
          <w:rPr>
            <w:rFonts w:cs="Times New Roman" w:ascii="Times New Roman" w:hAnsi="Times New Roman"/>
            <w:szCs w:val="24"/>
          </w:rPr>
          <w:t>Pani/Pana dane osobowe przetwarzane będą w celu realizacji umowy - na podstawie Art. 6 ust. 1 lit. b RODO – dane niezbędne do realizacji umowy, określenia osób uprawnionych do reprezentacji oraz kontaktu związanego z realizacja umowy oraz na podstawie Art.6 ust.1 lit. f RODO – prawnie uzasadniony interes administratora jakim jest ustalenie, dochodzenie lub obrona roszczeń związanych z realizacją umowy.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rPr/>
      </w:pPr>
      <w:hyperlink r:id="rId3">
        <w:r>
          <w:rPr>
            <w:rFonts w:cs="Times New Roman" w:ascii="Times New Roman" w:hAnsi="Times New Roman"/>
            <w:szCs w:val="24"/>
          </w:rPr>
          <w:t>Odbiorcami Pani/Pana danych osobowych będą podmioty uprawnione do uzyskania danych osobowych, podmioty biorące udział w realizacji umowy, dostawcy rozwiązań informatycznych, poczta, firmy kurierskie, kancelarie prawn</w:t>
        </w:r>
        <w:r>
          <w:rPr>
            <w:rFonts w:cs="Times New Roman" w:ascii="Times New Roman" w:hAnsi="Times New Roman"/>
            <w:color w:val="00000A"/>
            <w:sz w:val="24"/>
            <w:szCs w:val="24"/>
          </w:rPr>
          <w:t>e.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rPr/>
      </w:pPr>
      <w:hyperlink r:id="rId4">
        <w:r>
          <w:rPr>
            <w:rFonts w:cs="Times New Roman" w:ascii="Times New Roman" w:hAnsi="Times New Roman"/>
            <w:color w:val="000000"/>
            <w:szCs w:val="24"/>
          </w:rPr>
          <w:t xml:space="preserve">Pani/Pana dane osobowe </w:t>
        </w:r>
        <w:r>
          <w:rPr>
            <w:rFonts w:cs="Times New Roman" w:ascii="Times New Roman" w:hAnsi="Times New Roman"/>
            <w:color w:val="000000" w:themeColor="text1"/>
            <w:szCs w:val="24"/>
          </w:rPr>
          <w:t xml:space="preserve">przechowywane będą </w:t>
        </w:r>
        <w:r>
          <w:rPr>
            <w:rFonts w:cs="Times New Roman" w:ascii="Times New Roman" w:hAnsi="Times New Roman"/>
            <w:color w:val="000000"/>
            <w:szCs w:val="24"/>
          </w:rPr>
          <w:t>przez okres trwania umowy oraz przez czas określony w obowiązujących przepisach prawa lub w oparciu o uzasadniony interes realizowany przez administratora (dane przetwarzane są do momentu ustania przetwarzania w celach planowania biznesowego) lub do dnia wniesienia skutecznego sprzeciwu.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rPr/>
      </w:pPr>
      <w:hyperlink r:id="rId5">
        <w:r>
          <w:rPr>
            <w:rFonts w:cs="Times New Roman" w:ascii="Times New Roman" w:hAnsi="Times New Roman"/>
            <w:szCs w:val="24"/>
          </w:rPr>
          <w:t xml:space="preserve">Posiada Pani/Pan prawo do </w:t>
        </w:r>
        <w:r>
          <w:rPr>
            <w:rFonts w:cs="Times New Roman" w:ascii="Times New Roman" w:hAnsi="Times New Roman"/>
            <w:color w:val="000000" w:themeColor="text1"/>
            <w:szCs w:val="24"/>
          </w:rPr>
          <w:t>żądania od administratora dostępu do danych osobowych, ich sprostowania, usunięcia lub ograniczenia przetwarzania oraz prawo do wniesienia sprzeciwu.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rPr/>
      </w:pPr>
      <w:hyperlink r:id="rId6">
        <w:r>
          <w:rPr>
            <w:rFonts w:cs="Times New Roman" w:ascii="Times New Roman" w:hAnsi="Times New Roman"/>
            <w:szCs w:val="24"/>
          </w:rPr>
          <w:t>Ma Pani/Pan prawo wniesienia skargi do organu nadzorczego.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rPr/>
      </w:pPr>
      <w:hyperlink r:id="rId7">
        <w:r>
          <w:rPr>
            <w:rFonts w:cs="Times New Roman" w:ascii="Times New Roman" w:hAnsi="Times New Roman"/>
            <w:szCs w:val="24"/>
          </w:rPr>
          <w:t xml:space="preserve">Podanie danych osobowych jest dobrowolne, jednakże odmowa podania danych może uniemożliwi kontaktowanie się z Panią/Panem w celach związanych z wykonywaniem umowy, wymianą korespondencji, w celach związanych z podejmowaną lub prowadzoną współpracą wynikającą z zawartej umowy z klientem/kontrahentem, który wyznaczył </w:t>
        </w:r>
        <w:r>
          <w:rPr>
            <w:rFonts w:cs="Times New Roman" w:ascii="Times New Roman" w:hAnsi="Times New Roman"/>
            <w:color w:val="00000A"/>
            <w:sz w:val="24"/>
            <w:szCs w:val="24"/>
          </w:rPr>
          <w:t xml:space="preserve">Panią/Pana </w:t>
        </w:r>
        <w:r>
          <w:rPr>
            <w:rFonts w:cs="Times New Roman" w:ascii="Times New Roman" w:hAnsi="Times New Roman"/>
            <w:szCs w:val="24"/>
          </w:rPr>
          <w:t>do kontaktu.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062b"/>
    <w:rPr>
      <w:rFonts w:cs="Mangal"/>
      <w:color w:val="00000A"/>
      <w:sz w:val="24"/>
      <w:szCs w:val="21"/>
    </w:rPr>
  </w:style>
  <w:style w:type="character" w:styleId="Czeinternetowe">
    <w:name w:val="Łącze internetowe"/>
    <w:basedOn w:val="DefaultParagraphFont"/>
    <w:uiPriority w:val="99"/>
    <w:unhideWhenUsed/>
    <w:rsid w:val="00bd11d6"/>
    <w:rPr>
      <w:color w:val="0563C1" w:themeColor="hyperlink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6533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opka">
    <w:name w:val="Footer"/>
    <w:basedOn w:val="Normal"/>
    <w:link w:val="StopkaZnak"/>
    <w:uiPriority w:val="99"/>
    <w:unhideWhenUsed/>
    <w:rsid w:val="001d062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307375"/>
    <w:pPr>
      <w:overflowPunct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storno.pl" TargetMode="External"/><Relationship Id="rId3" Type="http://schemas.openxmlformats.org/officeDocument/2006/relationships/hyperlink" Target="mailto:biuro@storno.pl" TargetMode="External"/><Relationship Id="rId4" Type="http://schemas.openxmlformats.org/officeDocument/2006/relationships/hyperlink" Target="mailto:biuro@storno.pl" TargetMode="External"/><Relationship Id="rId5" Type="http://schemas.openxmlformats.org/officeDocument/2006/relationships/hyperlink" Target="mailto:biuro@storno.pl" TargetMode="External"/><Relationship Id="rId6" Type="http://schemas.openxmlformats.org/officeDocument/2006/relationships/hyperlink" Target="mailto:biuro@storno.pl" TargetMode="External"/><Relationship Id="rId7" Type="http://schemas.openxmlformats.org/officeDocument/2006/relationships/hyperlink" Target="mailto:biuro@storno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Application>LibreOffice/6.4.7.2$Linux_X86_64 LibreOffice_project/40$Build-2</Application>
  <Pages>1</Pages>
  <Words>289</Words>
  <Characters>1874</Characters>
  <CharactersWithSpaces>2147</CharactersWithSpaces>
  <Paragraphs>10</Paragraphs>
  <Company>BUI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dc:description/>
  <dc:language>pl-PL</dc:language>
  <cp:lastModifiedBy/>
  <dcterms:modified xsi:type="dcterms:W3CDTF">2021-12-12T21:15:16Z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BUI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